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AE" w:rsidRDefault="00842DAE" w:rsidP="00842DAE">
      <w:pPr>
        <w:numPr>
          <w:ilvl w:val="0"/>
          <w:numId w:val="1"/>
        </w:numPr>
        <w:jc w:val="right"/>
        <w:rPr>
          <w:rFonts w:ascii="Palatino Linotype" w:hAnsi="Palatino Linotype" w:cs="Palatino Linotype"/>
          <w:b/>
          <w:bCs/>
          <w:lang w:val="pl-PL"/>
        </w:rPr>
      </w:pPr>
      <w:r>
        <w:rPr>
          <w:i/>
        </w:rPr>
        <w:t xml:space="preserve">PROJEKT - 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UCHWAŁA  NR ……/…../16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b/>
          <w:bCs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 xml:space="preserve">R a d y   M i e j s k i e j   G m i n y    D o b r z y c a 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z  dnia  ……………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b/>
          <w:bCs/>
          <w:lang w:val="pl-PL"/>
        </w:rPr>
        <w:t>w  sprawie  udzielenia  pomocy  finansowej  dla  Gminy  Jarocin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 xml:space="preserve"> </w:t>
      </w:r>
    </w:p>
    <w:p w:rsidR="00842DAE" w:rsidRPr="00D06117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ab/>
        <w:t xml:space="preserve">Na podstawie art. 10 ust. 2 i art. 18 ust. 2 pkt 15 ustawy z dnia 8 marca 1990r. o samorządzie  </w:t>
      </w:r>
      <w:r w:rsidRPr="00D06117">
        <w:rPr>
          <w:rFonts w:ascii="Palatino Linotype" w:hAnsi="Palatino Linotype" w:cs="Palatino Linotype"/>
          <w:lang w:val="pl-PL"/>
        </w:rPr>
        <w:t>gminnym  (Dz.U. z 2016 r., poz.446 ze zm.) oraz art. 216 ust. 2 pkt 5 i art. 220 ust. 1 i 2 ustawy z dnia 27 sierpnia 2009r. o  finansach  publicznych  (Dz.U. z 2016 r., poz. 1870 ze zm.) Rada Miejska Gminy Dobrzyca uchwala,  co  następuje:</w:t>
      </w: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1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842DAE" w:rsidRPr="00FD3BD2" w:rsidRDefault="00842DAE" w:rsidP="00842DAE">
      <w:pPr>
        <w:widowControl/>
        <w:suppressAutoHyphens w:val="0"/>
        <w:autoSpaceDE w:val="0"/>
        <w:autoSpaceDN w:val="0"/>
        <w:adjustRightInd w:val="0"/>
        <w:jc w:val="both"/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</w:pPr>
      <w:r>
        <w:rPr>
          <w:rFonts w:ascii="Palatino Linotype" w:hAnsi="Palatino Linotype" w:cs="Palatino Linotype"/>
          <w:lang w:val="pl-PL"/>
        </w:rPr>
        <w:t xml:space="preserve">Postanawia się udzielić Gminie Jarocin w roku budżetowym 2017 pomocy  finansowej z przeznaczeniem na realizację  lokalnego transportu zbiorowego na liniach komunikacyjnych łączących Gminę Jarocin z niektórymi miejscowościami Gminy Dobrzyca w  wysokości ……………………zł. </w:t>
      </w:r>
    </w:p>
    <w:p w:rsidR="00842DAE" w:rsidRPr="00FD3BD2" w:rsidRDefault="00842DAE" w:rsidP="00842DAE">
      <w:pPr>
        <w:widowControl/>
        <w:suppressAutoHyphens w:val="0"/>
        <w:autoSpaceDE w:val="0"/>
        <w:autoSpaceDN w:val="0"/>
        <w:adjustRightInd w:val="0"/>
        <w:jc w:val="both"/>
        <w:rPr>
          <w:rFonts w:ascii="Palatino Linotype" w:eastAsia="Times New Roman" w:hAnsi="Palatino Linotype" w:cs="Times New Roman"/>
          <w:b/>
          <w:bCs/>
          <w:i/>
          <w:iCs/>
          <w:color w:val="auto"/>
          <w:lang w:val="pl-PL" w:eastAsia="pl-PL" w:bidi="ar-SA"/>
        </w:rPr>
      </w:pPr>
    </w:p>
    <w:p w:rsidR="00842DAE" w:rsidRDefault="00842DAE" w:rsidP="00842DAE">
      <w:pPr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2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Szczegółowe warunki udzielenia pomocy finansowej określa porozumienie  zawarte pomiędzy Gminą Dobrzyca a Gminą Jarocin.</w:t>
      </w: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3</w:t>
      </w: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Wykonanie  uchwały  powierza  się  Burmistrzowi  Gminy.</w:t>
      </w: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center"/>
        <w:rPr>
          <w:rFonts w:ascii="Palatino Linotype" w:hAnsi="Palatino Linotype" w:cs="Palatino Linotype"/>
          <w:sz w:val="16"/>
          <w:szCs w:val="16"/>
          <w:lang w:val="pl-PL"/>
        </w:rPr>
      </w:pPr>
      <w:r>
        <w:rPr>
          <w:rFonts w:ascii="Palatino Linotype" w:hAnsi="Palatino Linotype" w:cs="Palatino Linotype"/>
          <w:lang w:val="pl-PL"/>
        </w:rPr>
        <w:t>§ 4</w:t>
      </w:r>
    </w:p>
    <w:p w:rsidR="00842DAE" w:rsidRDefault="00842DAE" w:rsidP="00842DAE">
      <w:pPr>
        <w:jc w:val="both"/>
        <w:rPr>
          <w:rFonts w:ascii="Palatino Linotype" w:hAnsi="Palatino Linotype" w:cs="Palatino Linotype"/>
          <w:sz w:val="16"/>
          <w:szCs w:val="16"/>
          <w:lang w:val="pl-PL"/>
        </w:rPr>
      </w:pP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  <w:r>
        <w:rPr>
          <w:rFonts w:ascii="Palatino Linotype" w:hAnsi="Palatino Linotype" w:cs="Palatino Linotype"/>
          <w:lang w:val="pl-PL"/>
        </w:rPr>
        <w:t>Uchwała  wchodzi  w  życie  z  dniem  podjęcia.</w:t>
      </w: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both"/>
        <w:rPr>
          <w:rFonts w:ascii="Palatino Linotype" w:hAnsi="Palatino Linotype" w:cs="Palatino Linotype"/>
          <w:lang w:val="pl-PL"/>
        </w:rPr>
      </w:pPr>
    </w:p>
    <w:p w:rsidR="00842DAE" w:rsidRDefault="00842DAE" w:rsidP="00842DAE">
      <w:pPr>
        <w:jc w:val="both"/>
        <w:rPr>
          <w:lang w:val="pl-PL"/>
        </w:rPr>
      </w:pPr>
    </w:p>
    <w:p w:rsidR="00842DAE" w:rsidRDefault="00842DAE" w:rsidP="00842DAE">
      <w:pPr>
        <w:jc w:val="both"/>
        <w:rPr>
          <w:lang w:val="pl-PL"/>
        </w:rPr>
      </w:pPr>
    </w:p>
    <w:p w:rsidR="00842DAE" w:rsidRDefault="00842DAE" w:rsidP="00842DAE">
      <w:pPr>
        <w:jc w:val="both"/>
        <w:rPr>
          <w:lang w:val="pl-PL"/>
        </w:rPr>
      </w:pPr>
    </w:p>
    <w:p w:rsidR="00842DAE" w:rsidRDefault="00842DAE" w:rsidP="00842DAE">
      <w:pPr>
        <w:jc w:val="both"/>
        <w:rPr>
          <w:rFonts w:ascii="Arial" w:hAnsi="Arial" w:cs="Arial"/>
          <w:b/>
          <w:bCs/>
          <w:lang w:val="pl-PL"/>
        </w:rPr>
      </w:pPr>
    </w:p>
    <w:p w:rsidR="004E5EDD" w:rsidRDefault="004E5EDD"/>
    <w:sectPr w:rsidR="004E5EDD" w:rsidSect="00842DAE">
      <w:pgSz w:w="11906" w:h="16838"/>
      <w:pgMar w:top="1134" w:right="1134" w:bottom="1134" w:left="1418" w:header="709" w:footer="709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3540" w:hanging="360"/>
      </w:pPr>
      <w:rPr>
        <w:rFonts w:ascii="Times New Roman" w:hAnsi="Times New Roman" w:cs="Times New Roman" w:hint="default"/>
        <w:lang w:val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42DAE"/>
    <w:rsid w:val="00186167"/>
    <w:rsid w:val="002A7051"/>
    <w:rsid w:val="002F4947"/>
    <w:rsid w:val="00364B0D"/>
    <w:rsid w:val="00380D24"/>
    <w:rsid w:val="004A164A"/>
    <w:rsid w:val="004E5EDD"/>
    <w:rsid w:val="005A5250"/>
    <w:rsid w:val="00842DAE"/>
    <w:rsid w:val="00892D5F"/>
    <w:rsid w:val="008E705B"/>
    <w:rsid w:val="00A33807"/>
    <w:rsid w:val="00CB4B95"/>
    <w:rsid w:val="00D02282"/>
    <w:rsid w:val="00F5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2DA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k.janczewska</dc:creator>
  <cp:keywords/>
  <dc:description/>
  <cp:lastModifiedBy>k.janczewska</cp:lastModifiedBy>
  <cp:revision>2</cp:revision>
  <dcterms:created xsi:type="dcterms:W3CDTF">2016-12-12T07:48:00Z</dcterms:created>
  <dcterms:modified xsi:type="dcterms:W3CDTF">2016-12-12T07:48:00Z</dcterms:modified>
</cp:coreProperties>
</file>